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999039.xml.htm"/>
      <w:bookmarkStart w:id="1" w:name="kswkform4_17869990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Agarwal Amit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241.29</w:t>
            </w: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243.645</w:t>
            </w: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246.0408</w:t>
            </w: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247.0696</w:t>
            </w:r>
            <w:r>
              <w:rPr>
                <w:rFonts w:ascii="Times;serif" w:hAnsi="Times;serif"/>
                <w:color w:val="008000"/>
                <w:position w:val="7"/>
                <w:sz w:val="16"/>
                <w:sz w:val="20"/>
                <w:shd w:fill="FFFFFF" w:val="clear"/>
              </w:rPr>
              <w:t>(7)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4,511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248.1199</w:t>
            </w:r>
            <w:r>
              <w:rPr>
                <w:rFonts w:ascii="Times;serif" w:hAnsi="Times;serif"/>
                <w:color w:val="008000"/>
                <w:position w:val="7"/>
                <w:sz w:val="16"/>
                <w:sz w:val="20"/>
                <w:shd w:fill="FFFFFF" w:val="clear"/>
              </w:rPr>
              <w:t>(8)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13,229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248.9092</w:t>
            </w:r>
            <w:r>
              <w:rPr>
                <w:rFonts w:ascii="Times;serif" w:hAnsi="Times;serif"/>
                <w:color w:val="008000"/>
                <w:position w:val="7"/>
                <w:sz w:val="16"/>
                <w:sz w:val="20"/>
                <w:shd w:fill="FFFFFF" w:val="clear"/>
              </w:rPr>
              <w:t>(9)</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9,535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2,195</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250.0211</w:t>
            </w:r>
            <w:r>
              <w:rPr>
                <w:rFonts w:ascii="Times;serif" w:hAnsi="Times;serif"/>
                <w:color w:val="008000"/>
                <w:position w:val="7"/>
                <w:sz w:val="16"/>
                <w:sz w:val="20"/>
                <w:shd w:fill="FFFFFF" w:val="clear"/>
              </w:rPr>
              <w:t>(10)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251.4506</w:t>
            </w:r>
            <w:r>
              <w:rPr>
                <w:rFonts w:ascii="Times;serif" w:hAnsi="Times;serif"/>
                <w:color w:val="008000"/>
                <w:position w:val="7"/>
                <w:sz w:val="16"/>
                <w:sz w:val="20"/>
                <w:shd w:fill="FFFFFF" w:val="clear"/>
              </w:rPr>
              <w:t>(11)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252.2872</w:t>
            </w:r>
            <w:r>
              <w:rPr>
                <w:rFonts w:ascii="Times;serif" w:hAnsi="Times;serif"/>
                <w:color w:val="008000"/>
                <w:position w:val="7"/>
                <w:sz w:val="16"/>
                <w:sz w:val="20"/>
                <w:shd w:fill="FFFFFF" w:val="clear"/>
              </w:rPr>
              <w:t>(12)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253.1615</w:t>
            </w:r>
            <w:r>
              <w:rPr>
                <w:rFonts w:ascii="Times;serif" w:hAnsi="Times;serif"/>
                <w:color w:val="008000"/>
                <w:position w:val="7"/>
                <w:sz w:val="16"/>
                <w:sz w:val="20"/>
                <w:shd w:fill="FFFFFF" w:val="clear"/>
              </w:rPr>
              <w:t>(13)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6,541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(14)</w:t>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29,071</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3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921"/>
        <w:gridCol w:w="801"/>
        <w:gridCol w:w="936"/>
        <w:gridCol w:w="831"/>
        <w:gridCol w:w="846"/>
      </w:tblGrid>
      <w:tr>
        <w:trPr>
          <w:tblHeader w:val="true"/>
        </w:trPr>
        <w:tc>
          <w:tcPr>
            <w:tcW w:w="122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190,059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(2)</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593,464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593,464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(14)</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42,976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42,976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(15)</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directly by Agarwal 2018 Family Trust, of which the Reporting Person's spouse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sold pursuant to a 10b5-1 plan dated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Price reported is a weighted-average sales price. The shares were sold at prices ranging from $241.14 to $241.44.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Price reported is a weighted-average sales price. The shares were sold at prices ranging from $243.43 to $243.86.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Price reported is a weighted-average sales price. The shares were sold at prices ranging from $245.49 to $246.44.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Price reported is a weighted-average sales price. The shares were sold at prices ranging from $246.53 to $247.48.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Price reported is a weighted-average sales price. The shares were sold at prices ranging from $247.53 to $248.51.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Price reported is a weighted-average sales price. The shares were sold at prices ranging from $248.53 to $249.49.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Price reported is a weighted-average sales price. The shares were sold at prices ranging from $249.62 to $250.55.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Price reported is a weighted-average sales price. The shares were sold at prices ranging from $250.82 to $251.8.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Price reported is a weighted-average sales price. The shares were sold at prices ranging from $251.83 to $252.78.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Price reported is a weighted-average sales price. The shares were sold at prices ranging from $252.92 to $253.34.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Shares are held directly by Agarwal 2019 Family Trust, of which the Reporting Person's spouse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Shares are held by Reporting Person's spouse.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40517"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1425</Words>
  <Characters>7324</Characters>
  <CharactersWithSpaces>8538</CharactersWithSpaces>
  <Paragraphs>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