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12"/>
        <w:gridCol w:w="5493"/>
      </w:tblGrid>
      <w:tr>
        <w:trPr/>
        <w:tc>
          <w:tcPr>
            <w:tcW w:w="4712" w:type="dxa"/>
            <w:tcBorders/>
            <w:vAlign w:val="center"/>
          </w:tcPr>
          <w:p>
            <w:pPr>
              <w:pStyle w:val="TableContents"/>
              <w:bidi w:val="0"/>
              <w:spacing w:before="0" w:after="283"/>
              <w:jc w:val="left"/>
              <w:rPr/>
            </w:pPr>
            <w:r>
              <w:rPr/>
              <w:t>Name of Issuer</w:t>
            </w:r>
          </w:p>
        </w:tc>
        <w:tc>
          <w:tcPr>
            <w:tcW w:w="5493" w:type="dxa"/>
            <w:tcBorders/>
            <w:vAlign w:val="center"/>
          </w:tcPr>
          <w:p>
            <w:pPr>
              <w:pStyle w:val="TableContents"/>
              <w:bidi w:val="0"/>
              <w:spacing w:before="0" w:after="0"/>
              <w:jc w:val="left"/>
              <w:rPr/>
            </w:pPr>
            <w:r>
              <w:rPr/>
              <w:t>Datadog, Inc.</w:t>
            </w:r>
          </w:p>
        </w:tc>
      </w:tr>
      <w:tr>
        <w:trPr/>
        <w:tc>
          <w:tcPr>
            <w:tcW w:w="4712" w:type="dxa"/>
            <w:tcBorders/>
            <w:vAlign w:val="center"/>
          </w:tcPr>
          <w:p>
            <w:pPr>
              <w:pStyle w:val="TableContents"/>
              <w:bidi w:val="0"/>
              <w:spacing w:before="0" w:after="283"/>
              <w:jc w:val="left"/>
              <w:rPr/>
            </w:pPr>
            <w:r>
              <w:rPr/>
              <w:t>SEC File Number</w:t>
            </w:r>
          </w:p>
        </w:tc>
        <w:tc>
          <w:tcPr>
            <w:tcW w:w="5493" w:type="dxa"/>
            <w:tcBorders/>
            <w:vAlign w:val="center"/>
          </w:tcPr>
          <w:p>
            <w:pPr>
              <w:pStyle w:val="TableContents"/>
              <w:bidi w:val="0"/>
              <w:spacing w:before="0" w:after="0"/>
              <w:jc w:val="left"/>
              <w:rPr/>
            </w:pPr>
            <w:r>
              <w:rPr/>
              <w:t>001-39051</w:t>
            </w:r>
          </w:p>
        </w:tc>
      </w:tr>
      <w:tr>
        <w:trPr/>
        <w:tc>
          <w:tcPr>
            <w:tcW w:w="4712" w:type="dxa"/>
            <w:tcBorders/>
            <w:vAlign w:val="center"/>
          </w:tcPr>
          <w:p>
            <w:pPr>
              <w:pStyle w:val="TableContents"/>
              <w:bidi w:val="0"/>
              <w:spacing w:before="0" w:after="283"/>
              <w:jc w:val="left"/>
              <w:rPr/>
            </w:pPr>
            <w:r>
              <w:rPr/>
              <w:t>Address of Issuer</w:t>
            </w:r>
          </w:p>
        </w:tc>
        <w:tc>
          <w:tcPr>
            <w:tcW w:w="5493"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4712" w:type="dxa"/>
            <w:tcBorders/>
            <w:vAlign w:val="center"/>
          </w:tcPr>
          <w:p>
            <w:pPr>
              <w:pStyle w:val="TableContents"/>
              <w:bidi w:val="0"/>
              <w:spacing w:before="0" w:after="283"/>
              <w:jc w:val="left"/>
              <w:rPr/>
            </w:pPr>
            <w:r>
              <w:rPr/>
              <w:t>Phone</w:t>
            </w:r>
          </w:p>
        </w:tc>
        <w:tc>
          <w:tcPr>
            <w:tcW w:w="5493" w:type="dxa"/>
            <w:tcBorders/>
            <w:vAlign w:val="center"/>
          </w:tcPr>
          <w:p>
            <w:pPr>
              <w:pStyle w:val="TableContents"/>
              <w:bidi w:val="0"/>
              <w:spacing w:before="0" w:after="0"/>
              <w:jc w:val="left"/>
              <w:rPr/>
            </w:pPr>
            <w:r>
              <w:rPr/>
              <w:t>8663294466</w:t>
            </w:r>
          </w:p>
        </w:tc>
      </w:tr>
      <w:tr>
        <w:trPr/>
        <w:tc>
          <w:tcPr>
            <w:tcW w:w="4712" w:type="dxa"/>
            <w:tcBorders/>
            <w:vAlign w:val="center"/>
          </w:tcPr>
          <w:p>
            <w:pPr>
              <w:pStyle w:val="TableContents"/>
              <w:bidi w:val="0"/>
              <w:spacing w:before="0" w:after="283"/>
              <w:jc w:val="left"/>
              <w:rPr/>
            </w:pPr>
            <w:r>
              <w:rPr/>
              <w:t>Name of Person for Whose Account the Securities are To Be Sold</w:t>
            </w:r>
          </w:p>
        </w:tc>
        <w:tc>
          <w:tcPr>
            <w:tcW w:w="5493" w:type="dxa"/>
            <w:tcBorders/>
            <w:vAlign w:val="center"/>
          </w:tcPr>
          <w:p>
            <w:pPr>
              <w:pStyle w:val="TableContents"/>
              <w:bidi w:val="0"/>
              <w:spacing w:before="0" w:after="0"/>
              <w:jc w:val="left"/>
              <w:rPr/>
            </w:pPr>
            <w:r>
              <w:rPr/>
              <w:t>DAVID OBSTLER CHILDREN 2019 TRUST FBO ANDREW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12" w:type="dxa"/>
            <w:tcBorders/>
            <w:vAlign w:val="center"/>
          </w:tcPr>
          <w:p>
            <w:pPr>
              <w:pStyle w:val="TableContents"/>
              <w:bidi w:val="0"/>
              <w:spacing w:before="0" w:after="283"/>
              <w:jc w:val="left"/>
              <w:rPr/>
            </w:pPr>
            <w:r>
              <w:rPr/>
              <w:t>Relationship to Issuer</w:t>
            </w:r>
          </w:p>
        </w:tc>
        <w:tc>
          <w:tcPr>
            <w:tcW w:w="54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12000</w:t>
            </w:r>
          </w:p>
        </w:tc>
        <w:tc>
          <w:tcPr>
            <w:tcW w:w="1457" w:type="dxa"/>
            <w:tcBorders/>
            <w:vAlign w:val="center"/>
          </w:tcPr>
          <w:p>
            <w:pPr>
              <w:pStyle w:val="TableContents"/>
              <w:bidi w:val="0"/>
              <w:spacing w:before="0" w:after="283"/>
              <w:jc w:val="left"/>
              <w:rPr/>
            </w:pPr>
            <w:r>
              <w:rPr/>
              <w:t>2654520.00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03/15/2019</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03/15/2019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DAVID OBSTLER</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5" w:type="dxa"/>
            <w:tcBorders/>
            <w:vAlign w:val="center"/>
          </w:tcPr>
          <w:p>
            <w:pPr>
              <w:pStyle w:val="TableContents"/>
              <w:bidi w:val="0"/>
              <w:spacing w:before="0" w:after="283"/>
              <w:jc w:val="left"/>
              <w:rPr/>
            </w:pPr>
            <w:r>
              <w:rPr/>
              <w:t>09/02/2026</w:t>
            </w:r>
          </w:p>
        </w:tc>
        <w:tc>
          <w:tcPr>
            <w:tcW w:w="1550" w:type="dxa"/>
            <w:tcBorders/>
            <w:vAlign w:val="center"/>
          </w:tcPr>
          <w:p>
            <w:pPr>
              <w:pStyle w:val="TableContents"/>
              <w:bidi w:val="0"/>
              <w:spacing w:before="0" w:after="283"/>
              <w:jc w:val="left"/>
              <w:rPr/>
            </w:pPr>
            <w:r>
              <w:rPr/>
              <w:t>16524</w:t>
            </w:r>
          </w:p>
        </w:tc>
        <w:tc>
          <w:tcPr>
            <w:tcW w:w="1832" w:type="dxa"/>
            <w:tcBorders/>
            <w:vAlign w:val="center"/>
          </w:tcPr>
          <w:p>
            <w:pPr>
              <w:pStyle w:val="TableContents"/>
              <w:bidi w:val="0"/>
              <w:spacing w:before="0" w:after="283"/>
              <w:jc w:val="left"/>
              <w:rPr/>
            </w:pPr>
            <w:r>
              <w:rPr/>
              <w:t>3518027.35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09/14/2026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Thea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3268</Characters>
  <CharactersWithSpaces>3858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